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7173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3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городского </w:t>
      </w:r>
      <w:r>
        <w:rPr>
          <w:rStyle w:val="cat-OrganizationNamegrp-36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eastAsia="Times New Roman" w:hAnsi="Times New Roman" w:cs="Times New Roman"/>
          <w:sz w:val="28"/>
          <w:szCs w:val="28"/>
        </w:rPr>
        <w:t>8602017038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3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Style w:val="cat-FIOgrp-12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3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33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9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34rplc-1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4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2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35rplc-2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7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0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оплате потребленного коммунального ресурса, неустойки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городского </w:t>
      </w:r>
      <w:r>
        <w:rPr>
          <w:rStyle w:val="cat-OrganizationNamegrp-36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2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4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оплате потребленного коммунального ресурса, неустойки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6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городского </w:t>
      </w:r>
      <w:r>
        <w:rPr>
          <w:rStyle w:val="cat-OrganizationNamegrp-36rplc-3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соразмерно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доли в праве собственности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3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оплате поставленной тепловой энергии </w:t>
      </w:r>
      <w:r>
        <w:rPr>
          <w:rFonts w:ascii="Times New Roman" w:eastAsia="Times New Roman" w:hAnsi="Times New Roman" w:cs="Times New Roman"/>
          <w:sz w:val="28"/>
          <w:szCs w:val="28"/>
        </w:rPr>
        <w:t>(в отношении объекта,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Ханты-Мансийский автономный округ-Югра,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2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 с </w:t>
      </w:r>
      <w:r>
        <w:rPr>
          <w:rStyle w:val="cat-Dategrp-4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24rplc-3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всего взыскать </w:t>
      </w:r>
      <w:r>
        <w:rPr>
          <w:rStyle w:val="cat-Sumgrp-25rplc-3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7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городского </w:t>
      </w:r>
      <w:r>
        <w:rPr>
          <w:rStyle w:val="cat-OrganizationNamegrp-36rplc-4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соразмерно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доли в праве собственности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6rplc-4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оплате поставленной тепловой энергии (в отношении объекта, расположенного по адресу: Ханты-Мансийский автономный округ-Югра,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2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 с </w:t>
      </w:r>
      <w:r>
        <w:rPr>
          <w:rStyle w:val="cat-Dategrp-6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7rplc-4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неустойки за просрочку оплаты задолженности за поставленную тепловую энергию за период с </w:t>
      </w:r>
      <w:r>
        <w:rPr>
          <w:rStyle w:val="cat-Dategrp-7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8rplc-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24rplc-4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пошлины, а всего взыскать </w:t>
      </w:r>
      <w:r>
        <w:rPr>
          <w:rStyle w:val="cat-Sumgrp-28rplc-5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8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городского </w:t>
      </w:r>
      <w:r>
        <w:rPr>
          <w:rStyle w:val="cat-OrganizationNamegrp-36rplc-5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соразмерно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доли в праве собственности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6rplc-5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оплате поставленной тепловой энергии (в отношении объекта, расположенного по адресу: Ханты-Мансийский автономный округ-Югра,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2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период с </w:t>
      </w:r>
      <w:r>
        <w:rPr>
          <w:rStyle w:val="cat-Dategrp-6rplc-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27rplc-5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неустойки за просрочку оплаты задолженности за поставленную тепловую энергию за период с </w:t>
      </w:r>
      <w:r>
        <w:rPr>
          <w:rStyle w:val="cat-Dategrp-7rplc-5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8rplc-5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Style w:val="cat-Sumgrp-29rplc-6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пошлины, а всего взыскать </w:t>
      </w:r>
      <w:r>
        <w:rPr>
          <w:rStyle w:val="cat-Sumgrp-30rplc-6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9rplc-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городского </w:t>
      </w:r>
      <w:r>
        <w:rPr>
          <w:rStyle w:val="cat-OrganizationNamegrp-36rplc-6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соразмерно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доли в праве собственности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6rplc-6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оплате поставленной тепловой энергии (в отношении объекта, расположенного по адресу: Ханты-Мансийский автономный округ-Югра,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2rplc-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период с </w:t>
      </w:r>
      <w:r>
        <w:rPr>
          <w:rStyle w:val="cat-Dategrp-6rplc-6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6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27rplc-6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неустойки за просрочку оплаты задолженности за поставленную тепловую энергию за период с </w:t>
      </w:r>
      <w:r>
        <w:rPr>
          <w:rStyle w:val="cat-Dategrp-7rplc-6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8rplc-7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Style w:val="cat-Sumgrp-29rplc-7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пошлины, а всего взыскать </w:t>
      </w:r>
      <w:r>
        <w:rPr>
          <w:rStyle w:val="cat-Sumgrp-30rplc-7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20rplc-7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городского </w:t>
      </w:r>
      <w:r>
        <w:rPr>
          <w:rStyle w:val="cat-OrganizationNamegrp-36rplc-7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соразмерно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доли в праве собственности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6rplc-7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оплате поставленной тепловой энергии (в отношении объекта, расположенного по адресу: Ханты-Мансийский автономный округ-Югра,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2rplc-7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период с </w:t>
      </w:r>
      <w:r>
        <w:rPr>
          <w:rStyle w:val="cat-Dategrp-6rplc-7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7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27rplc-7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неустойки за просрочку оплаты задолженности за поставленную тепловую энергию за период с </w:t>
      </w:r>
      <w:r>
        <w:rPr>
          <w:rStyle w:val="cat-Dategrp-7rplc-8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8rplc-8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Style w:val="cat-Sumgrp-29rplc-8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пошлины, а всего взыскать </w:t>
      </w:r>
      <w:r>
        <w:rPr>
          <w:rStyle w:val="cat-Sumgrp-30rplc-8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этого решения суда, а в случае, если такое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21rplc-8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 </w:t>
      </w:r>
      <w:r>
        <w:rPr>
          <w:rStyle w:val="cat-FIOgrp-21rplc-85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3rplc-86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7173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 __________________ </w:t>
      </w:r>
      <w:r>
        <w:rPr>
          <w:rStyle w:val="cat-FIOgrp-22rplc-87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9rplc-3">
    <w:name w:val="cat-FIO grp-9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OrganizationNamegrp-36rplc-5">
    <w:name w:val="cat-OrganizationName grp-36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PassportDatagrp-31rplc-7">
    <w:name w:val="cat-PassportData grp-31 rplc-7"/>
    <w:basedOn w:val="DefaultParagraphFont"/>
  </w:style>
  <w:style w:type="character" w:customStyle="1" w:styleId="cat-ExternalSystemDefinedgrp-41rplc-8">
    <w:name w:val="cat-ExternalSystemDefined grp-41 rplc-8"/>
    <w:basedOn w:val="DefaultParagraphFont"/>
  </w:style>
  <w:style w:type="character" w:customStyle="1" w:styleId="cat-ExternalSystemDefinedgrp-38rplc-9">
    <w:name w:val="cat-ExternalSystemDefined grp-38 rplc-9"/>
    <w:basedOn w:val="DefaultParagraphFont"/>
  </w:style>
  <w:style w:type="character" w:customStyle="1" w:styleId="cat-FIOgrp-12rplc-10">
    <w:name w:val="cat-FIO grp-12 rplc-10"/>
    <w:basedOn w:val="DefaultParagraphFont"/>
  </w:style>
  <w:style w:type="character" w:customStyle="1" w:styleId="cat-PassportDatagrp-32rplc-11">
    <w:name w:val="cat-PassportData grp-32 rplc-11"/>
    <w:basedOn w:val="DefaultParagraphFont"/>
  </w:style>
  <w:style w:type="character" w:customStyle="1" w:styleId="cat-ExternalSystemDefinedgrp-45rplc-12">
    <w:name w:val="cat-ExternalSystemDefined grp-45 rplc-12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PassportDatagrp-33rplc-15">
    <w:name w:val="cat-PassportData grp-33 rplc-15"/>
    <w:basedOn w:val="DefaultParagraphFont"/>
  </w:style>
  <w:style w:type="character" w:customStyle="1" w:styleId="cat-ExternalSystemDefinedgrp-39rplc-16">
    <w:name w:val="cat-ExternalSystemDefined grp-39 rplc-16"/>
    <w:basedOn w:val="DefaultParagraphFont"/>
  </w:style>
  <w:style w:type="character" w:customStyle="1" w:styleId="cat-ExternalSystemDefinedgrp-46rplc-17">
    <w:name w:val="cat-ExternalSystemDefined grp-46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PassportDatagrp-34rplc-19">
    <w:name w:val="cat-PassportData grp-34 rplc-19"/>
    <w:basedOn w:val="DefaultParagraphFont"/>
  </w:style>
  <w:style w:type="character" w:customStyle="1" w:styleId="cat-ExternalSystemDefinedgrp-44rplc-20">
    <w:name w:val="cat-ExternalSystemDefined grp-44 rplc-20"/>
    <w:basedOn w:val="DefaultParagraphFont"/>
  </w:style>
  <w:style w:type="character" w:customStyle="1" w:styleId="cat-ExternalSystemDefinedgrp-42rplc-21">
    <w:name w:val="cat-ExternalSystemDefined grp-42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PassportDatagrp-35rplc-23">
    <w:name w:val="cat-PassportData grp-35 rplc-23"/>
    <w:basedOn w:val="DefaultParagraphFont"/>
  </w:style>
  <w:style w:type="character" w:customStyle="1" w:styleId="cat-ExternalSystemDefinedgrp-37rplc-24">
    <w:name w:val="cat-ExternalSystemDefined grp-37 rplc-24"/>
    <w:basedOn w:val="DefaultParagraphFont"/>
  </w:style>
  <w:style w:type="character" w:customStyle="1" w:styleId="cat-ExternalSystemDefinedgrp-40rplc-25">
    <w:name w:val="cat-ExternalSystemDefined grp-40 rplc-25"/>
    <w:basedOn w:val="DefaultParagraphFont"/>
  </w:style>
  <w:style w:type="character" w:customStyle="1" w:styleId="cat-OrganizationNamegrp-36rplc-26">
    <w:name w:val="cat-OrganizationName grp-36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OrganizationNamegrp-36rplc-33">
    <w:name w:val="cat-OrganizationName grp-36 rplc-33"/>
    <w:basedOn w:val="DefaultParagraphFont"/>
  </w:style>
  <w:style w:type="character" w:customStyle="1" w:styleId="cat-Sumgrp-23rplc-34">
    <w:name w:val="cat-Sum grp-23 rplc-34"/>
    <w:basedOn w:val="DefaultParagraphFont"/>
  </w:style>
  <w:style w:type="character" w:customStyle="1" w:styleId="cat-Addressgrp-2rplc-35">
    <w:name w:val="cat-Address grp-2 rplc-35"/>
    <w:basedOn w:val="DefaultParagraphFont"/>
  </w:style>
  <w:style w:type="character" w:customStyle="1" w:styleId="cat-Dategrp-4rplc-36">
    <w:name w:val="cat-Date grp-4 rplc-36"/>
    <w:basedOn w:val="DefaultParagraphFont"/>
  </w:style>
  <w:style w:type="character" w:customStyle="1" w:styleId="cat-Dategrp-5rplc-37">
    <w:name w:val="cat-Date grp-5 rplc-37"/>
    <w:basedOn w:val="DefaultParagraphFont"/>
  </w:style>
  <w:style w:type="character" w:customStyle="1" w:styleId="cat-Sumgrp-24rplc-38">
    <w:name w:val="cat-Sum grp-24 rplc-38"/>
    <w:basedOn w:val="DefaultParagraphFont"/>
  </w:style>
  <w:style w:type="character" w:customStyle="1" w:styleId="cat-Sumgrp-25rplc-39">
    <w:name w:val="cat-Sum grp-25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OrganizationNamegrp-36rplc-41">
    <w:name w:val="cat-OrganizationName grp-36 rplc-41"/>
    <w:basedOn w:val="DefaultParagraphFont"/>
  </w:style>
  <w:style w:type="character" w:customStyle="1" w:styleId="cat-Sumgrp-26rplc-42">
    <w:name w:val="cat-Sum grp-26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Dategrp-6rplc-44">
    <w:name w:val="cat-Date grp-6 rplc-44"/>
    <w:basedOn w:val="DefaultParagraphFont"/>
  </w:style>
  <w:style w:type="character" w:customStyle="1" w:styleId="cat-Dategrp-5rplc-45">
    <w:name w:val="cat-Date grp-5 rplc-45"/>
    <w:basedOn w:val="DefaultParagraphFont"/>
  </w:style>
  <w:style w:type="character" w:customStyle="1" w:styleId="cat-Sumgrp-27rplc-46">
    <w:name w:val="cat-Sum grp-27 rplc-46"/>
    <w:basedOn w:val="DefaultParagraphFont"/>
  </w:style>
  <w:style w:type="character" w:customStyle="1" w:styleId="cat-Dategrp-7rplc-47">
    <w:name w:val="cat-Date grp-7 rplc-47"/>
    <w:basedOn w:val="DefaultParagraphFont"/>
  </w:style>
  <w:style w:type="character" w:customStyle="1" w:styleId="cat-Dategrp-8rplc-48">
    <w:name w:val="cat-Date grp-8 rplc-48"/>
    <w:basedOn w:val="DefaultParagraphFont"/>
  </w:style>
  <w:style w:type="character" w:customStyle="1" w:styleId="cat-Sumgrp-24rplc-49">
    <w:name w:val="cat-Sum grp-24 rplc-49"/>
    <w:basedOn w:val="DefaultParagraphFont"/>
  </w:style>
  <w:style w:type="character" w:customStyle="1" w:styleId="cat-Sumgrp-28rplc-50">
    <w:name w:val="cat-Sum grp-28 rplc-50"/>
    <w:basedOn w:val="DefaultParagraphFont"/>
  </w:style>
  <w:style w:type="character" w:customStyle="1" w:styleId="cat-FIOgrp-18rplc-51">
    <w:name w:val="cat-FIO grp-18 rplc-51"/>
    <w:basedOn w:val="DefaultParagraphFont"/>
  </w:style>
  <w:style w:type="character" w:customStyle="1" w:styleId="cat-OrganizationNamegrp-36rplc-52">
    <w:name w:val="cat-OrganizationName grp-36 rplc-52"/>
    <w:basedOn w:val="DefaultParagraphFont"/>
  </w:style>
  <w:style w:type="character" w:customStyle="1" w:styleId="cat-Sumgrp-26rplc-53">
    <w:name w:val="cat-Sum grp-26 rplc-53"/>
    <w:basedOn w:val="DefaultParagraphFont"/>
  </w:style>
  <w:style w:type="character" w:customStyle="1" w:styleId="cat-Addressgrp-2rplc-54">
    <w:name w:val="cat-Address grp-2 rplc-54"/>
    <w:basedOn w:val="DefaultParagraphFont"/>
  </w:style>
  <w:style w:type="character" w:customStyle="1" w:styleId="cat-Dategrp-6rplc-55">
    <w:name w:val="cat-Date grp-6 rplc-55"/>
    <w:basedOn w:val="DefaultParagraphFont"/>
  </w:style>
  <w:style w:type="character" w:customStyle="1" w:styleId="cat-Dategrp-5rplc-56">
    <w:name w:val="cat-Date grp-5 rplc-56"/>
    <w:basedOn w:val="DefaultParagraphFont"/>
  </w:style>
  <w:style w:type="character" w:customStyle="1" w:styleId="cat-Sumgrp-27rplc-57">
    <w:name w:val="cat-Sum grp-27 rplc-57"/>
    <w:basedOn w:val="DefaultParagraphFont"/>
  </w:style>
  <w:style w:type="character" w:customStyle="1" w:styleId="cat-Dategrp-7rplc-58">
    <w:name w:val="cat-Date grp-7 rplc-58"/>
    <w:basedOn w:val="DefaultParagraphFont"/>
  </w:style>
  <w:style w:type="character" w:customStyle="1" w:styleId="cat-Dategrp-8rplc-59">
    <w:name w:val="cat-Date grp-8 rplc-59"/>
    <w:basedOn w:val="DefaultParagraphFont"/>
  </w:style>
  <w:style w:type="character" w:customStyle="1" w:styleId="cat-Sumgrp-29rplc-60">
    <w:name w:val="cat-Sum grp-29 rplc-60"/>
    <w:basedOn w:val="DefaultParagraphFont"/>
  </w:style>
  <w:style w:type="character" w:customStyle="1" w:styleId="cat-Sumgrp-30rplc-61">
    <w:name w:val="cat-Sum grp-30 rplc-61"/>
    <w:basedOn w:val="DefaultParagraphFont"/>
  </w:style>
  <w:style w:type="character" w:customStyle="1" w:styleId="cat-FIOgrp-19rplc-62">
    <w:name w:val="cat-FIO grp-19 rplc-62"/>
    <w:basedOn w:val="DefaultParagraphFont"/>
  </w:style>
  <w:style w:type="character" w:customStyle="1" w:styleId="cat-OrganizationNamegrp-36rplc-63">
    <w:name w:val="cat-OrganizationName grp-36 rplc-63"/>
    <w:basedOn w:val="DefaultParagraphFont"/>
  </w:style>
  <w:style w:type="character" w:customStyle="1" w:styleId="cat-Sumgrp-26rplc-64">
    <w:name w:val="cat-Sum grp-26 rplc-64"/>
    <w:basedOn w:val="DefaultParagraphFont"/>
  </w:style>
  <w:style w:type="character" w:customStyle="1" w:styleId="cat-Addressgrp-2rplc-65">
    <w:name w:val="cat-Address grp-2 rplc-65"/>
    <w:basedOn w:val="DefaultParagraphFont"/>
  </w:style>
  <w:style w:type="character" w:customStyle="1" w:styleId="cat-Dategrp-6rplc-66">
    <w:name w:val="cat-Date grp-6 rplc-66"/>
    <w:basedOn w:val="DefaultParagraphFont"/>
  </w:style>
  <w:style w:type="character" w:customStyle="1" w:styleId="cat-Dategrp-5rplc-67">
    <w:name w:val="cat-Date grp-5 rplc-67"/>
    <w:basedOn w:val="DefaultParagraphFont"/>
  </w:style>
  <w:style w:type="character" w:customStyle="1" w:styleId="cat-Sumgrp-27rplc-68">
    <w:name w:val="cat-Sum grp-27 rplc-68"/>
    <w:basedOn w:val="DefaultParagraphFont"/>
  </w:style>
  <w:style w:type="character" w:customStyle="1" w:styleId="cat-Dategrp-7rplc-69">
    <w:name w:val="cat-Date grp-7 rplc-69"/>
    <w:basedOn w:val="DefaultParagraphFont"/>
  </w:style>
  <w:style w:type="character" w:customStyle="1" w:styleId="cat-Dategrp-8rplc-70">
    <w:name w:val="cat-Date grp-8 rplc-70"/>
    <w:basedOn w:val="DefaultParagraphFont"/>
  </w:style>
  <w:style w:type="character" w:customStyle="1" w:styleId="cat-Sumgrp-29rplc-71">
    <w:name w:val="cat-Sum grp-29 rplc-71"/>
    <w:basedOn w:val="DefaultParagraphFont"/>
  </w:style>
  <w:style w:type="character" w:customStyle="1" w:styleId="cat-Sumgrp-30rplc-72">
    <w:name w:val="cat-Sum grp-30 rplc-72"/>
    <w:basedOn w:val="DefaultParagraphFont"/>
  </w:style>
  <w:style w:type="character" w:customStyle="1" w:styleId="cat-FIOgrp-20rplc-73">
    <w:name w:val="cat-FIO grp-20 rplc-73"/>
    <w:basedOn w:val="DefaultParagraphFont"/>
  </w:style>
  <w:style w:type="character" w:customStyle="1" w:styleId="cat-OrganizationNamegrp-36rplc-74">
    <w:name w:val="cat-OrganizationName grp-36 rplc-74"/>
    <w:basedOn w:val="DefaultParagraphFont"/>
  </w:style>
  <w:style w:type="character" w:customStyle="1" w:styleId="cat-Sumgrp-26rplc-75">
    <w:name w:val="cat-Sum grp-26 rplc-75"/>
    <w:basedOn w:val="DefaultParagraphFont"/>
  </w:style>
  <w:style w:type="character" w:customStyle="1" w:styleId="cat-Addressgrp-2rplc-76">
    <w:name w:val="cat-Address grp-2 rplc-76"/>
    <w:basedOn w:val="DefaultParagraphFont"/>
  </w:style>
  <w:style w:type="character" w:customStyle="1" w:styleId="cat-Dategrp-6rplc-77">
    <w:name w:val="cat-Date grp-6 rplc-77"/>
    <w:basedOn w:val="DefaultParagraphFont"/>
  </w:style>
  <w:style w:type="character" w:customStyle="1" w:styleId="cat-Dategrp-5rplc-78">
    <w:name w:val="cat-Date grp-5 rplc-78"/>
    <w:basedOn w:val="DefaultParagraphFont"/>
  </w:style>
  <w:style w:type="character" w:customStyle="1" w:styleId="cat-Sumgrp-27rplc-79">
    <w:name w:val="cat-Sum grp-27 rplc-79"/>
    <w:basedOn w:val="DefaultParagraphFont"/>
  </w:style>
  <w:style w:type="character" w:customStyle="1" w:styleId="cat-Dategrp-7rplc-80">
    <w:name w:val="cat-Date grp-7 rplc-80"/>
    <w:basedOn w:val="DefaultParagraphFont"/>
  </w:style>
  <w:style w:type="character" w:customStyle="1" w:styleId="cat-Dategrp-8rplc-81">
    <w:name w:val="cat-Date grp-8 rplc-81"/>
    <w:basedOn w:val="DefaultParagraphFont"/>
  </w:style>
  <w:style w:type="character" w:customStyle="1" w:styleId="cat-Sumgrp-29rplc-82">
    <w:name w:val="cat-Sum grp-29 rplc-82"/>
    <w:basedOn w:val="DefaultParagraphFont"/>
  </w:style>
  <w:style w:type="character" w:customStyle="1" w:styleId="cat-Sumgrp-30rplc-83">
    <w:name w:val="cat-Sum grp-30 rplc-83"/>
    <w:basedOn w:val="DefaultParagraphFont"/>
  </w:style>
  <w:style w:type="character" w:customStyle="1" w:styleId="cat-FIOgrp-21rplc-84">
    <w:name w:val="cat-FIO grp-21 rplc-84"/>
    <w:basedOn w:val="DefaultParagraphFont"/>
  </w:style>
  <w:style w:type="character" w:customStyle="1" w:styleId="cat-FIOgrp-21rplc-85">
    <w:name w:val="cat-FIO grp-21 rplc-85"/>
    <w:basedOn w:val="DefaultParagraphFont"/>
  </w:style>
  <w:style w:type="character" w:customStyle="1" w:styleId="cat-Dategrp-3rplc-86">
    <w:name w:val="cat-Date grp-3 rplc-86"/>
    <w:basedOn w:val="DefaultParagraphFont"/>
  </w:style>
  <w:style w:type="character" w:customStyle="1" w:styleId="cat-FIOgrp-22rplc-87">
    <w:name w:val="cat-FIO grp-22 rplc-8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